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BE880CD" w14:textId="38ED7131" w:rsidR="00387E2E" w:rsidRDefault="00387E2E" w:rsidP="00387E2E">
      <w:pPr>
        <w:pStyle w:val="Heading1"/>
      </w:pPr>
      <w:r>
        <w:t>C</w:t>
      </w:r>
      <w:r w:rsidR="00D766FC">
        <w:t xml:space="preserve">ompose your own </w:t>
      </w:r>
      <w:r w:rsidR="003A4950">
        <w:t>piece</w:t>
      </w:r>
      <w:r>
        <w:t>!</w:t>
      </w:r>
    </w:p>
    <w:p w14:paraId="758DC70F" w14:textId="7C83BC93" w:rsidR="00387E2E" w:rsidRDefault="00387E2E" w:rsidP="00387E2E">
      <w:r>
        <w:t xml:space="preserve">For this activity, think about </w:t>
      </w:r>
      <w:r w:rsidR="00D766FC">
        <w:t xml:space="preserve">an </w:t>
      </w:r>
      <w:r w:rsidR="00087641">
        <w:t xml:space="preserve">animal </w:t>
      </w:r>
      <w:r>
        <w:t>and how</w:t>
      </w:r>
      <w:r w:rsidR="00D766FC">
        <w:t xml:space="preserve"> you might represent it through music</w:t>
      </w:r>
      <w:r>
        <w:t>.</w:t>
      </w:r>
    </w:p>
    <w:p w14:paraId="64D5B414" w14:textId="5C1319F7" w:rsidR="00387E2E" w:rsidRDefault="00D766FC" w:rsidP="00387E2E">
      <w:r>
        <w:t>H</w:t>
      </w:r>
      <w:r w:rsidR="00387E2E">
        <w:t xml:space="preserve">ow will you use the elements to represent </w:t>
      </w:r>
      <w:r>
        <w:t xml:space="preserve">this </w:t>
      </w:r>
      <w:r w:rsidR="00087641">
        <w:t>animal</w:t>
      </w:r>
      <w:r w:rsidR="00387E2E">
        <w:t xml:space="preserve">?  What would you like </w:t>
      </w:r>
      <w:r>
        <w:t>listeners to know or understand</w:t>
      </w:r>
      <w:r w:rsidR="003A4950">
        <w:t>?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23"/>
        <w:gridCol w:w="1727"/>
        <w:gridCol w:w="1046"/>
        <w:gridCol w:w="930"/>
        <w:gridCol w:w="886"/>
        <w:gridCol w:w="748"/>
        <w:gridCol w:w="877"/>
        <w:gridCol w:w="1043"/>
        <w:gridCol w:w="1170"/>
      </w:tblGrid>
      <w:tr w:rsidR="00201275" w:rsidRPr="00201275" w14:paraId="532AC575" w14:textId="7C40D9FF" w:rsidTr="00201275">
        <w:tc>
          <w:tcPr>
            <w:tcW w:w="993" w:type="dxa"/>
          </w:tcPr>
          <w:p w14:paraId="756A5681" w14:textId="5041AE41" w:rsidR="00201275" w:rsidRPr="00201275" w:rsidRDefault="00201275" w:rsidP="007D541C">
            <w:pPr>
              <w:rPr>
                <w:sz w:val="20"/>
                <w:szCs w:val="20"/>
              </w:rPr>
            </w:pPr>
            <w:r w:rsidRPr="00201275">
              <w:rPr>
                <w:sz w:val="20"/>
                <w:szCs w:val="20"/>
              </w:rPr>
              <w:t>Melody</w:t>
            </w:r>
          </w:p>
        </w:tc>
        <w:tc>
          <w:tcPr>
            <w:tcW w:w="1790" w:type="dxa"/>
          </w:tcPr>
          <w:p w14:paraId="0B857AA4" w14:textId="61D0134C" w:rsidR="00201275" w:rsidRPr="00201275" w:rsidRDefault="00201275" w:rsidP="007D541C">
            <w:pPr>
              <w:rPr>
                <w:sz w:val="20"/>
                <w:szCs w:val="20"/>
              </w:rPr>
            </w:pPr>
            <w:r w:rsidRPr="00201275">
              <w:rPr>
                <w:sz w:val="20"/>
                <w:szCs w:val="20"/>
              </w:rPr>
              <w:t>Rhythm/Duration</w:t>
            </w:r>
          </w:p>
        </w:tc>
        <w:tc>
          <w:tcPr>
            <w:tcW w:w="1108" w:type="dxa"/>
          </w:tcPr>
          <w:p w14:paraId="1ABEAF16" w14:textId="29D7BCEB" w:rsidR="00201275" w:rsidRPr="00201275" w:rsidRDefault="00201275" w:rsidP="007D541C">
            <w:pPr>
              <w:rPr>
                <w:sz w:val="20"/>
                <w:szCs w:val="20"/>
              </w:rPr>
            </w:pPr>
            <w:r w:rsidRPr="00201275">
              <w:rPr>
                <w:sz w:val="20"/>
                <w:szCs w:val="20"/>
              </w:rPr>
              <w:t>Harmony</w:t>
            </w:r>
          </w:p>
        </w:tc>
        <w:tc>
          <w:tcPr>
            <w:tcW w:w="1000" w:type="dxa"/>
          </w:tcPr>
          <w:p w14:paraId="204F99BD" w14:textId="0F043267" w:rsidR="00201275" w:rsidRPr="00201275" w:rsidRDefault="00201275" w:rsidP="007D541C">
            <w:pPr>
              <w:rPr>
                <w:sz w:val="20"/>
                <w:szCs w:val="20"/>
              </w:rPr>
            </w:pPr>
            <w:r w:rsidRPr="00201275">
              <w:rPr>
                <w:sz w:val="20"/>
                <w:szCs w:val="20"/>
              </w:rPr>
              <w:t>Texture</w:t>
            </w:r>
          </w:p>
        </w:tc>
        <w:tc>
          <w:tcPr>
            <w:tcW w:w="959" w:type="dxa"/>
          </w:tcPr>
          <w:p w14:paraId="28C9AAB9" w14:textId="383A2DAA" w:rsidR="00201275" w:rsidRPr="00201275" w:rsidRDefault="00201275" w:rsidP="007D541C">
            <w:pPr>
              <w:rPr>
                <w:sz w:val="20"/>
                <w:szCs w:val="20"/>
              </w:rPr>
            </w:pPr>
            <w:r w:rsidRPr="00201275">
              <w:rPr>
                <w:sz w:val="20"/>
                <w:szCs w:val="20"/>
              </w:rPr>
              <w:t>Timbre</w:t>
            </w:r>
          </w:p>
        </w:tc>
        <w:tc>
          <w:tcPr>
            <w:tcW w:w="830" w:type="dxa"/>
          </w:tcPr>
          <w:p w14:paraId="5BA7447C" w14:textId="1527D676" w:rsidR="00201275" w:rsidRPr="00201275" w:rsidRDefault="00201275" w:rsidP="007D541C">
            <w:pPr>
              <w:rPr>
                <w:sz w:val="20"/>
                <w:szCs w:val="20"/>
              </w:rPr>
            </w:pPr>
            <w:r w:rsidRPr="00201275">
              <w:rPr>
                <w:sz w:val="20"/>
                <w:szCs w:val="20"/>
              </w:rPr>
              <w:t>Form</w:t>
            </w:r>
          </w:p>
        </w:tc>
        <w:tc>
          <w:tcPr>
            <w:tcW w:w="950" w:type="dxa"/>
          </w:tcPr>
          <w:p w14:paraId="3AFB3B9D" w14:textId="59B2371F" w:rsidR="00201275" w:rsidRPr="00201275" w:rsidRDefault="00201275" w:rsidP="007D541C">
            <w:pPr>
              <w:rPr>
                <w:sz w:val="20"/>
                <w:szCs w:val="20"/>
              </w:rPr>
            </w:pPr>
            <w:r w:rsidRPr="00201275">
              <w:rPr>
                <w:sz w:val="20"/>
                <w:szCs w:val="20"/>
              </w:rPr>
              <w:t>Tempo</w:t>
            </w:r>
          </w:p>
        </w:tc>
        <w:tc>
          <w:tcPr>
            <w:tcW w:w="1078" w:type="dxa"/>
          </w:tcPr>
          <w:p w14:paraId="10B9663C" w14:textId="43A2D827" w:rsidR="00201275" w:rsidRPr="00201275" w:rsidRDefault="00201275" w:rsidP="007D541C">
            <w:pPr>
              <w:rPr>
                <w:sz w:val="20"/>
                <w:szCs w:val="20"/>
              </w:rPr>
            </w:pPr>
            <w:r w:rsidRPr="00201275">
              <w:rPr>
                <w:sz w:val="20"/>
                <w:szCs w:val="20"/>
              </w:rPr>
              <w:t>Dynamics</w:t>
            </w:r>
          </w:p>
        </w:tc>
        <w:tc>
          <w:tcPr>
            <w:tcW w:w="642" w:type="dxa"/>
          </w:tcPr>
          <w:p w14:paraId="5EF7FF79" w14:textId="7CCF6B13" w:rsidR="00201275" w:rsidRPr="00201275" w:rsidRDefault="00201275" w:rsidP="007D541C">
            <w:pPr>
              <w:rPr>
                <w:sz w:val="20"/>
                <w:szCs w:val="20"/>
              </w:rPr>
            </w:pPr>
            <w:r w:rsidRPr="00201275">
              <w:rPr>
                <w:sz w:val="20"/>
                <w:szCs w:val="20"/>
              </w:rPr>
              <w:t>Articulation</w:t>
            </w:r>
          </w:p>
        </w:tc>
      </w:tr>
    </w:tbl>
    <w:p w14:paraId="40EB29A8" w14:textId="77777777" w:rsidR="00201275" w:rsidRDefault="00201275" w:rsidP="00467EA9">
      <w:pPr>
        <w:pStyle w:val="NoSpacing"/>
      </w:pPr>
    </w:p>
    <w:p w14:paraId="2AE60806" w14:textId="3C4BBF00" w:rsidR="00387E2E" w:rsidRDefault="00387E2E" w:rsidP="00387E2E">
      <w:pPr>
        <w:pStyle w:val="Heading3"/>
      </w:pPr>
      <w:r>
        <w:t>Some questions that might help you as you create:</w:t>
      </w:r>
    </w:p>
    <w:p w14:paraId="60F0D302" w14:textId="77777777" w:rsidR="00087641" w:rsidRDefault="00087641" w:rsidP="00087641">
      <w:pPr>
        <w:pStyle w:val="ListParagraph"/>
        <w:numPr>
          <w:ilvl w:val="0"/>
          <w:numId w:val="1"/>
        </w:numPr>
        <w:spacing w:line="256" w:lineRule="auto"/>
      </w:pPr>
      <w:r>
        <w:t>What are the characteristics of the animal?  Are they big or small?  Loud or soft?</w:t>
      </w:r>
    </w:p>
    <w:p w14:paraId="11DBE912" w14:textId="77777777" w:rsidR="00087641" w:rsidRDefault="00087641" w:rsidP="00087641">
      <w:pPr>
        <w:pStyle w:val="ListParagraph"/>
        <w:numPr>
          <w:ilvl w:val="0"/>
          <w:numId w:val="1"/>
        </w:numPr>
        <w:spacing w:line="256" w:lineRule="auto"/>
      </w:pPr>
      <w:r>
        <w:t>Can the animal communicate? What does the animal’s communication sound like?</w:t>
      </w:r>
    </w:p>
    <w:p w14:paraId="3C890CE3" w14:textId="77777777" w:rsidR="00087641" w:rsidRDefault="00087641" w:rsidP="00087641">
      <w:pPr>
        <w:pStyle w:val="ListParagraph"/>
        <w:numPr>
          <w:ilvl w:val="0"/>
          <w:numId w:val="1"/>
        </w:numPr>
        <w:spacing w:line="256" w:lineRule="auto"/>
      </w:pPr>
      <w:r>
        <w:t>How does the animal move if it is happy or sad? How does the animal travel from place to place?</w:t>
      </w:r>
    </w:p>
    <w:p w14:paraId="5BF2B187" w14:textId="066E8D91" w:rsidR="00467EA9" w:rsidRDefault="00EB28DD" w:rsidP="00201275">
      <w:pPr>
        <w:pStyle w:val="Heading3"/>
      </w:pPr>
      <w:r>
        <w:t>How will you not</w:t>
      </w:r>
      <w:r w:rsidR="00201275">
        <w:t>ate the piece?</w:t>
      </w:r>
    </w:p>
    <w:p w14:paraId="5A39B1A4" w14:textId="449AC063" w:rsidR="00D766FC" w:rsidRPr="00535C5B" w:rsidRDefault="00D766FC" w:rsidP="00D766FC">
      <w:pPr>
        <w:rPr>
          <w:i/>
          <w:iCs/>
        </w:rPr>
      </w:pPr>
      <w:r>
        <w:t>Here are some examples you can choose to use</w:t>
      </w:r>
      <w:r w:rsidR="00535C5B">
        <w:t xml:space="preserve">. </w:t>
      </w:r>
      <w:r w:rsidR="00535C5B" w:rsidRPr="00535C5B">
        <w:rPr>
          <w:i/>
          <w:iCs/>
        </w:rPr>
        <w:t>Remember to add a time signature at the beginning and a double bar line at the end.</w:t>
      </w:r>
    </w:p>
    <w:p w14:paraId="2298C789" w14:textId="1BA3335D" w:rsidR="00D766FC" w:rsidRDefault="00535C5B" w:rsidP="00467EA9">
      <w:pPr>
        <w:pStyle w:val="NoSpacing"/>
        <w:rPr>
          <w:i/>
          <w:iCs/>
        </w:rPr>
      </w:pPr>
      <w:r w:rsidRPr="00535C5B">
        <w:t>Melodic notation</w:t>
      </w:r>
      <w:r>
        <w:t>: (Choose a clef that works for the instrument)</w:t>
      </w:r>
    </w:p>
    <w:p w14:paraId="563AE677" w14:textId="2CFE53EF" w:rsidR="00535C5B" w:rsidRPr="00535C5B" w:rsidRDefault="00535C5B" w:rsidP="00201275">
      <w:pPr>
        <w:rPr>
          <w:b/>
          <w:bCs/>
        </w:rPr>
      </w:pPr>
      <w:r>
        <w:rPr>
          <w:noProof/>
        </w:rPr>
        <w:drawing>
          <wp:inline distT="0" distB="0" distL="0" distR="0" wp14:anchorId="62D11B50" wp14:editId="4A822546">
            <wp:extent cx="5943600" cy="1577340"/>
            <wp:effectExtent l="0" t="0" r="0" b="381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577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0CA13C" w14:textId="77777777" w:rsidR="00444C03" w:rsidRDefault="00444C03" w:rsidP="00201275">
      <w:pPr>
        <w:rPr>
          <w:noProof/>
        </w:rPr>
      </w:pPr>
    </w:p>
    <w:p w14:paraId="5615E83F" w14:textId="77777777" w:rsidR="00444C03" w:rsidRDefault="00444C03" w:rsidP="00201275">
      <w:pPr>
        <w:rPr>
          <w:noProof/>
        </w:rPr>
      </w:pPr>
    </w:p>
    <w:p w14:paraId="1383A164" w14:textId="47926412" w:rsidR="00444C03" w:rsidRDefault="00D227AC" w:rsidP="00201275">
      <w:pPr>
        <w:rPr>
          <w:noProof/>
        </w:rPr>
      </w:pPr>
      <w:r>
        <w:rPr>
          <w:noProof/>
        </w:rPr>
        <w:drawing>
          <wp:inline distT="0" distB="0" distL="0" distR="0" wp14:anchorId="15DCF7D8" wp14:editId="693985D1">
            <wp:extent cx="5943600" cy="76200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6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462DBA" w14:textId="77777777" w:rsidR="00444C03" w:rsidRDefault="00444C03" w:rsidP="00201275">
      <w:pPr>
        <w:rPr>
          <w:noProof/>
        </w:rPr>
      </w:pPr>
    </w:p>
    <w:p w14:paraId="4900EB37" w14:textId="77777777" w:rsidR="00444C03" w:rsidRDefault="00444C03" w:rsidP="00201275">
      <w:pPr>
        <w:rPr>
          <w:noProof/>
        </w:rPr>
      </w:pPr>
    </w:p>
    <w:p w14:paraId="28E4CE4B" w14:textId="3055072C" w:rsidR="00535C5B" w:rsidRDefault="00D227AC" w:rsidP="00201275">
      <w:r>
        <w:rPr>
          <w:noProof/>
        </w:rPr>
        <w:drawing>
          <wp:inline distT="0" distB="0" distL="0" distR="0" wp14:anchorId="57B3C546" wp14:editId="4B920BC9">
            <wp:extent cx="5943600" cy="683260"/>
            <wp:effectExtent l="0" t="0" r="0" b="254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83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AC666D" w14:textId="217B8D55" w:rsidR="00D227AC" w:rsidRDefault="00D227AC"/>
    <w:p w14:paraId="40DBAF5C" w14:textId="5ECF9C4F" w:rsidR="00535C5B" w:rsidRDefault="00D227AC" w:rsidP="00201275">
      <w:r>
        <w:lastRenderedPageBreak/>
        <w:t>Tablature:</w:t>
      </w:r>
      <w:r w:rsidRPr="00D227AC">
        <w:rPr>
          <w:noProof/>
        </w:rPr>
        <w:t xml:space="preserve"> </w:t>
      </w:r>
      <w:r w:rsidR="00535C5B">
        <w:rPr>
          <w:noProof/>
        </w:rPr>
        <w:drawing>
          <wp:inline distT="0" distB="0" distL="0" distR="0" wp14:anchorId="679B5D0B" wp14:editId="18EA1A8B">
            <wp:extent cx="5943600" cy="85725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57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264AC8" w14:textId="77777777" w:rsidR="00444C03" w:rsidRDefault="00444C03" w:rsidP="00201275"/>
    <w:p w14:paraId="75435BFB" w14:textId="77777777" w:rsidR="00444C03" w:rsidRDefault="00444C03" w:rsidP="00201275"/>
    <w:p w14:paraId="77023EC2" w14:textId="420FDAA2" w:rsidR="00201275" w:rsidRDefault="00535C5B" w:rsidP="00201275">
      <w:r>
        <w:t>Percussion / Rhythm Instruments:</w:t>
      </w:r>
    </w:p>
    <w:p w14:paraId="05D78857" w14:textId="1C90B234" w:rsidR="00535C5B" w:rsidRDefault="00535C5B" w:rsidP="00201275">
      <w:r>
        <w:rPr>
          <w:noProof/>
        </w:rPr>
        <w:drawing>
          <wp:inline distT="0" distB="0" distL="0" distR="0" wp14:anchorId="76113267" wp14:editId="031C5150">
            <wp:extent cx="5943600" cy="655320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55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BFB0CB" w14:textId="77777777" w:rsidR="00D227AC" w:rsidRDefault="00D227AC" w:rsidP="00E45E18">
      <w:pPr>
        <w:pStyle w:val="NoSpacing"/>
        <w:jc w:val="center"/>
        <w:rPr>
          <w:noProof/>
        </w:rPr>
      </w:pPr>
    </w:p>
    <w:p w14:paraId="24766E12" w14:textId="77777777" w:rsidR="00D227AC" w:rsidRDefault="00D227AC" w:rsidP="00E45E18">
      <w:pPr>
        <w:pStyle w:val="NoSpacing"/>
        <w:jc w:val="center"/>
        <w:rPr>
          <w:noProof/>
        </w:rPr>
      </w:pPr>
    </w:p>
    <w:p w14:paraId="5F3D461C" w14:textId="77777777" w:rsidR="00D227AC" w:rsidRDefault="00D227AC" w:rsidP="00E45E18">
      <w:pPr>
        <w:pStyle w:val="NoSpacing"/>
        <w:jc w:val="center"/>
        <w:rPr>
          <w:noProof/>
        </w:rPr>
      </w:pPr>
    </w:p>
    <w:p w14:paraId="3768C466" w14:textId="77777777" w:rsidR="00D227AC" w:rsidRDefault="00D227AC" w:rsidP="00E45E18">
      <w:pPr>
        <w:pStyle w:val="NoSpacing"/>
        <w:jc w:val="center"/>
        <w:rPr>
          <w:noProof/>
        </w:rPr>
      </w:pPr>
    </w:p>
    <w:p w14:paraId="3F7C0C2B" w14:textId="4CB784A6" w:rsidR="00E45E18" w:rsidRDefault="00E45E18" w:rsidP="00E45E18">
      <w:pPr>
        <w:pStyle w:val="NoSpacing"/>
        <w:jc w:val="center"/>
      </w:pPr>
      <w:r>
        <w:rPr>
          <w:noProof/>
        </w:rPr>
        <w:drawing>
          <wp:inline distT="0" distB="0" distL="0" distR="0" wp14:anchorId="24A1F8F1" wp14:editId="339D9D3A">
            <wp:extent cx="4140200" cy="3665139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6271" cy="36705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45E18">
      <w:headerReference w:type="default" r:id="rId13"/>
      <w:footerReference w:type="default" r:id="rId14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514DB63" w14:textId="77777777" w:rsidR="003509E0" w:rsidRDefault="003509E0" w:rsidP="00811558">
      <w:pPr>
        <w:spacing w:after="0" w:line="240" w:lineRule="auto"/>
      </w:pPr>
      <w:r>
        <w:separator/>
      </w:r>
    </w:p>
  </w:endnote>
  <w:endnote w:type="continuationSeparator" w:id="0">
    <w:p w14:paraId="4B4593EC" w14:textId="77777777" w:rsidR="003509E0" w:rsidRDefault="003509E0" w:rsidP="0081155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865130275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1772C66D" w14:textId="2374031E" w:rsidR="00811558" w:rsidRDefault="00811558">
        <w:pPr>
          <w:pStyle w:val="Foot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5F10B0CD" w14:textId="12BEB29F" w:rsidR="006B6A37" w:rsidRDefault="006B6A37">
    <w:pPr>
      <w:pStyle w:val="Footer"/>
      <w:rPr>
        <w:i/>
        <w:iCs/>
        <w:lang w:val="en-CA"/>
      </w:rPr>
    </w:pPr>
    <w:r>
      <w:rPr>
        <w:i/>
        <w:iCs/>
        <w:lang w:val="en-CA"/>
      </w:rPr>
      <w:t xml:space="preserve">Grade </w:t>
    </w:r>
    <w:r w:rsidR="00087641">
      <w:rPr>
        <w:i/>
        <w:iCs/>
        <w:lang w:val="en-CA"/>
      </w:rPr>
      <w:t>4</w:t>
    </w:r>
    <w:r>
      <w:rPr>
        <w:i/>
        <w:iCs/>
        <w:lang w:val="en-CA"/>
      </w:rPr>
      <w:t xml:space="preserve"> – Compose Your Own Piece Example</w:t>
    </w:r>
  </w:p>
  <w:p w14:paraId="393841C7" w14:textId="0FC6F77A" w:rsidR="00811558" w:rsidRPr="00811558" w:rsidRDefault="00811558">
    <w:pPr>
      <w:pStyle w:val="Footer"/>
      <w:rPr>
        <w:i/>
        <w:iCs/>
        <w:lang w:val="en-CA"/>
      </w:rPr>
    </w:pPr>
    <w:r>
      <w:rPr>
        <w:i/>
        <w:iCs/>
        <w:lang w:val="en-CA"/>
      </w:rPr>
      <w:t>Adapt as required.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801DD04" w14:textId="77777777" w:rsidR="003509E0" w:rsidRDefault="003509E0" w:rsidP="00811558">
      <w:pPr>
        <w:spacing w:after="0" w:line="240" w:lineRule="auto"/>
      </w:pPr>
      <w:r>
        <w:separator/>
      </w:r>
    </w:p>
  </w:footnote>
  <w:footnote w:type="continuationSeparator" w:id="0">
    <w:p w14:paraId="6D051FE3" w14:textId="77777777" w:rsidR="003509E0" w:rsidRDefault="003509E0" w:rsidP="0081155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6E0029" w14:textId="61D2AFAB" w:rsidR="00811558" w:rsidRDefault="00811558" w:rsidP="00811558">
    <w:pPr>
      <w:pStyle w:val="Header"/>
      <w:ind w:left="4680"/>
      <w:jc w:val="both"/>
      <w:rPr>
        <w:lang w:val="en-CA"/>
      </w:rPr>
    </w:pPr>
    <w:r>
      <w:rPr>
        <w:lang w:val="en-CA"/>
      </w:rPr>
      <w:t>Name: ____________________________________</w:t>
    </w:r>
  </w:p>
  <w:p w14:paraId="3CF9CCA5" w14:textId="78B76CA0" w:rsidR="00811558" w:rsidRDefault="00811558" w:rsidP="00811558">
    <w:pPr>
      <w:pStyle w:val="Header"/>
      <w:ind w:left="4680"/>
      <w:jc w:val="both"/>
      <w:rPr>
        <w:lang w:val="en-CA"/>
      </w:rPr>
    </w:pPr>
    <w:r>
      <w:rPr>
        <w:lang w:val="en-CA"/>
      </w:rPr>
      <w:t>Date: _____________________________________</w:t>
    </w:r>
  </w:p>
  <w:p w14:paraId="2FCF2984" w14:textId="31471473" w:rsidR="00811558" w:rsidRPr="00811558" w:rsidRDefault="00811558" w:rsidP="00811558">
    <w:pPr>
      <w:pStyle w:val="Header"/>
      <w:ind w:left="4680"/>
      <w:jc w:val="both"/>
      <w:rPr>
        <w:lang w:val="en-CA"/>
      </w:rPr>
    </w:pPr>
    <w:r>
      <w:rPr>
        <w:lang w:val="en-CA"/>
      </w:rPr>
      <w:t>Class: _____________________________________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10209AB"/>
    <w:multiLevelType w:val="hybridMultilevel"/>
    <w:tmpl w:val="1916C38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42023157">
    <w:abstractNumId w:val="0"/>
  </w:num>
  <w:num w:numId="2" w16cid:durableId="43255809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11558"/>
    <w:rsid w:val="00033285"/>
    <w:rsid w:val="00087641"/>
    <w:rsid w:val="00201275"/>
    <w:rsid w:val="003509E0"/>
    <w:rsid w:val="00387E2E"/>
    <w:rsid w:val="003A4950"/>
    <w:rsid w:val="00444C03"/>
    <w:rsid w:val="00467EA9"/>
    <w:rsid w:val="0047435E"/>
    <w:rsid w:val="0050350A"/>
    <w:rsid w:val="00535C5B"/>
    <w:rsid w:val="00573208"/>
    <w:rsid w:val="006140A3"/>
    <w:rsid w:val="006B2CC3"/>
    <w:rsid w:val="006B6A37"/>
    <w:rsid w:val="007165CC"/>
    <w:rsid w:val="00811558"/>
    <w:rsid w:val="00987F05"/>
    <w:rsid w:val="00B10613"/>
    <w:rsid w:val="00CC6726"/>
    <w:rsid w:val="00D227AC"/>
    <w:rsid w:val="00D766FC"/>
    <w:rsid w:val="00DE6CD8"/>
    <w:rsid w:val="00E45E18"/>
    <w:rsid w:val="00EB28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537A571B"/>
  <w15:chartTrackingRefBased/>
  <w15:docId w15:val="{30428647-0057-46C4-A32E-D9BB5C3B7E2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811558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11558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387E2E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1155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11558"/>
  </w:style>
  <w:style w:type="paragraph" w:styleId="Footer">
    <w:name w:val="footer"/>
    <w:basedOn w:val="Normal"/>
    <w:link w:val="FooterChar"/>
    <w:uiPriority w:val="99"/>
    <w:unhideWhenUsed/>
    <w:rsid w:val="0081155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11558"/>
  </w:style>
  <w:style w:type="character" w:customStyle="1" w:styleId="Heading1Char">
    <w:name w:val="Heading 1 Char"/>
    <w:basedOn w:val="DefaultParagraphFont"/>
    <w:link w:val="Heading1"/>
    <w:uiPriority w:val="9"/>
    <w:rsid w:val="00811558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table" w:styleId="TableGrid">
    <w:name w:val="Table Grid"/>
    <w:basedOn w:val="TableNormal"/>
    <w:uiPriority w:val="59"/>
    <w:rsid w:val="0081155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2Char">
    <w:name w:val="Heading 2 Char"/>
    <w:basedOn w:val="DefaultParagraphFont"/>
    <w:link w:val="Heading2"/>
    <w:uiPriority w:val="9"/>
    <w:rsid w:val="00811558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387E2E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ListParagraph">
    <w:name w:val="List Paragraph"/>
    <w:basedOn w:val="Normal"/>
    <w:uiPriority w:val="34"/>
    <w:qFormat/>
    <w:rsid w:val="00387E2E"/>
    <w:pPr>
      <w:ind w:left="720"/>
      <w:contextualSpacing/>
    </w:pPr>
  </w:style>
  <w:style w:type="paragraph" w:styleId="NoSpacing">
    <w:name w:val="No Spacing"/>
    <w:link w:val="NoSpacingChar"/>
    <w:uiPriority w:val="1"/>
    <w:qFormat/>
    <w:rsid w:val="00387E2E"/>
    <w:pPr>
      <w:spacing w:after="0" w:line="240" w:lineRule="auto"/>
    </w:pPr>
  </w:style>
  <w:style w:type="character" w:customStyle="1" w:styleId="NoSpacingChar">
    <w:name w:val="No Spacing Char"/>
    <w:basedOn w:val="DefaultParagraphFont"/>
    <w:link w:val="NoSpacing"/>
    <w:uiPriority w:val="1"/>
    <w:locked/>
    <w:rsid w:val="00387E2E"/>
  </w:style>
  <w:style w:type="character" w:styleId="Hyperlink">
    <w:name w:val="Hyperlink"/>
    <w:basedOn w:val="DefaultParagraphFont"/>
    <w:uiPriority w:val="99"/>
    <w:unhideWhenUsed/>
    <w:rsid w:val="00467EA9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467EA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92344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134</Words>
  <Characters>766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Province of New Brunswick</Company>
  <LinksUpToDate>false</LinksUpToDate>
  <CharactersWithSpaces>899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Gaujacq, Andrea (EECD/EDPE)</dc:creator>
  <cp:keywords/>
  <dc:description/>
  <cp:lastModifiedBy>Gaujacq, Andrea (EECD/EDPE)</cp:lastModifiedBy>
  <cp:revision>3</cp:revision>
  <cp:lastPrinted>2024-03-20T15:18:00Z</cp:lastPrinted>
  <dcterms:created xsi:type="dcterms:W3CDTF">2024-03-21T22:57:00Z</dcterms:created>
  <dcterms:modified xsi:type="dcterms:W3CDTF">2024-04-10T13:37:00Z</dcterms:modified>
</cp:coreProperties>
</file>